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A399" w14:textId="77777777" w:rsidR="003454C2" w:rsidRPr="00140D5A" w:rsidRDefault="003454C2" w:rsidP="00CD3582">
      <w:pPr>
        <w:jc w:val="center"/>
        <w:rPr>
          <w:b/>
          <w:sz w:val="22"/>
        </w:rPr>
      </w:pPr>
      <w:r w:rsidRPr="00140D5A">
        <w:rPr>
          <w:b/>
          <w:sz w:val="22"/>
        </w:rPr>
        <w:t>Teller Historic and Environmental Coalition</w:t>
      </w:r>
    </w:p>
    <w:p w14:paraId="1CF7F475" w14:textId="77777777" w:rsidR="003454C2" w:rsidRPr="00140D5A" w:rsidRDefault="003454C2" w:rsidP="003454C2">
      <w:pPr>
        <w:jc w:val="center"/>
        <w:rPr>
          <w:sz w:val="22"/>
        </w:rPr>
      </w:pPr>
      <w:r w:rsidRPr="00140D5A">
        <w:rPr>
          <w:sz w:val="22"/>
        </w:rPr>
        <w:t xml:space="preserve">Minutes of the </w:t>
      </w:r>
      <w:r w:rsidR="009F7459" w:rsidRPr="00140D5A">
        <w:rPr>
          <w:sz w:val="22"/>
        </w:rPr>
        <w:t>Executive Committee</w:t>
      </w:r>
      <w:r w:rsidR="00FC2E86" w:rsidRPr="00140D5A">
        <w:rPr>
          <w:sz w:val="22"/>
        </w:rPr>
        <w:t xml:space="preserve"> </w:t>
      </w:r>
      <w:r w:rsidRPr="00140D5A">
        <w:rPr>
          <w:sz w:val="22"/>
        </w:rPr>
        <w:t>Meeting</w:t>
      </w:r>
    </w:p>
    <w:p w14:paraId="6F69F81B" w14:textId="12FD00EA" w:rsidR="00CC5092" w:rsidRPr="00140D5A" w:rsidRDefault="00C76219" w:rsidP="00392043">
      <w:pPr>
        <w:jc w:val="center"/>
        <w:rPr>
          <w:sz w:val="22"/>
        </w:rPr>
      </w:pPr>
      <w:r>
        <w:rPr>
          <w:sz w:val="22"/>
        </w:rPr>
        <w:t>Monday</w:t>
      </w:r>
      <w:r w:rsidR="00EF6B2E">
        <w:rPr>
          <w:sz w:val="22"/>
        </w:rPr>
        <w:t xml:space="preserve">, </w:t>
      </w:r>
      <w:r>
        <w:rPr>
          <w:sz w:val="22"/>
        </w:rPr>
        <w:t>July 12</w:t>
      </w:r>
      <w:r w:rsidR="00392043">
        <w:rPr>
          <w:sz w:val="22"/>
        </w:rPr>
        <w:t>, 2021</w:t>
      </w:r>
    </w:p>
    <w:p w14:paraId="4F600836" w14:textId="77777777" w:rsidR="003454C2" w:rsidRPr="00140D5A" w:rsidRDefault="005C0EB7" w:rsidP="003454C2">
      <w:pPr>
        <w:jc w:val="center"/>
        <w:rPr>
          <w:sz w:val="22"/>
        </w:rPr>
      </w:pPr>
      <w:r w:rsidRPr="00140D5A">
        <w:rPr>
          <w:sz w:val="22"/>
        </w:rPr>
        <w:t xml:space="preserve">400 West </w:t>
      </w:r>
      <w:r w:rsidR="003454C2" w:rsidRPr="00140D5A">
        <w:rPr>
          <w:sz w:val="22"/>
        </w:rPr>
        <w:t xml:space="preserve">Midland </w:t>
      </w:r>
      <w:r w:rsidRPr="00140D5A">
        <w:rPr>
          <w:sz w:val="22"/>
        </w:rPr>
        <w:t xml:space="preserve">Avenue, Woodland Park, </w:t>
      </w:r>
      <w:r w:rsidR="003454C2" w:rsidRPr="00140D5A">
        <w:rPr>
          <w:sz w:val="22"/>
        </w:rPr>
        <w:t>CO</w:t>
      </w:r>
    </w:p>
    <w:p w14:paraId="3227E8BE" w14:textId="77777777" w:rsidR="001A6A9F" w:rsidRPr="00140D5A" w:rsidRDefault="001A6A9F" w:rsidP="003454C2">
      <w:pPr>
        <w:jc w:val="center"/>
        <w:rPr>
          <w:sz w:val="22"/>
        </w:rPr>
      </w:pPr>
    </w:p>
    <w:p w14:paraId="401894CB" w14:textId="63C00811" w:rsidR="00CD3582" w:rsidRPr="00140D5A" w:rsidRDefault="003454C2" w:rsidP="00CD3582">
      <w:pPr>
        <w:rPr>
          <w:sz w:val="22"/>
        </w:rPr>
      </w:pPr>
      <w:r w:rsidRPr="00140D5A">
        <w:rPr>
          <w:sz w:val="22"/>
        </w:rPr>
        <w:t xml:space="preserve">Present: </w:t>
      </w:r>
      <w:r w:rsidR="001A6A9F" w:rsidRPr="00140D5A">
        <w:rPr>
          <w:sz w:val="22"/>
        </w:rPr>
        <w:t xml:space="preserve">Dave Martinek, </w:t>
      </w:r>
      <w:r w:rsidR="00C76219">
        <w:rPr>
          <w:sz w:val="22"/>
        </w:rPr>
        <w:t xml:space="preserve">Marian Vance, Erik Stone, </w:t>
      </w:r>
      <w:r w:rsidR="001A6A9F" w:rsidRPr="00140D5A">
        <w:rPr>
          <w:sz w:val="22"/>
        </w:rPr>
        <w:t>Karla Schwe</w:t>
      </w:r>
      <w:r w:rsidR="009F7459" w:rsidRPr="00140D5A">
        <w:rPr>
          <w:sz w:val="22"/>
        </w:rPr>
        <w:t xml:space="preserve">itzer. </w:t>
      </w:r>
    </w:p>
    <w:p w14:paraId="0DA5C98D" w14:textId="77777777" w:rsidR="00DA342E" w:rsidRPr="0020120B" w:rsidRDefault="00DA342E" w:rsidP="00CD3582">
      <w:pPr>
        <w:rPr>
          <w:sz w:val="22"/>
        </w:rPr>
      </w:pPr>
    </w:p>
    <w:p w14:paraId="0A110C70" w14:textId="29E2BB09" w:rsidR="001530DC" w:rsidRPr="0020120B" w:rsidRDefault="001530DC" w:rsidP="00CD3582">
      <w:pPr>
        <w:rPr>
          <w:sz w:val="22"/>
        </w:rPr>
      </w:pPr>
      <w:r w:rsidRPr="0020120B">
        <w:rPr>
          <w:sz w:val="22"/>
        </w:rPr>
        <w:t xml:space="preserve">Meeting </w:t>
      </w:r>
      <w:r w:rsidR="00D375A9" w:rsidRPr="0020120B">
        <w:rPr>
          <w:sz w:val="22"/>
        </w:rPr>
        <w:t xml:space="preserve">Commenced at </w:t>
      </w:r>
      <w:r w:rsidR="00EF6B2E" w:rsidRPr="0020120B">
        <w:rPr>
          <w:sz w:val="22"/>
        </w:rPr>
        <w:t>10:35 a</w:t>
      </w:r>
      <w:r w:rsidRPr="0020120B">
        <w:rPr>
          <w:sz w:val="22"/>
        </w:rPr>
        <w:t>.m.</w:t>
      </w:r>
    </w:p>
    <w:p w14:paraId="4B16CC40" w14:textId="77777777" w:rsidR="00483917" w:rsidRPr="0020120B" w:rsidRDefault="00483917" w:rsidP="00CD3582">
      <w:pPr>
        <w:rPr>
          <w:sz w:val="22"/>
        </w:rPr>
      </w:pPr>
    </w:p>
    <w:p w14:paraId="44A6897E" w14:textId="77777777" w:rsidR="00C31E49" w:rsidRPr="0020120B" w:rsidRDefault="00C31E49" w:rsidP="00CD3582">
      <w:pPr>
        <w:rPr>
          <w:sz w:val="22"/>
        </w:rPr>
      </w:pPr>
      <w:r w:rsidRPr="0020120B">
        <w:rPr>
          <w:sz w:val="22"/>
        </w:rPr>
        <w:t xml:space="preserve">Welcome/announcements. </w:t>
      </w:r>
    </w:p>
    <w:p w14:paraId="01D0FAD9" w14:textId="2C31D4FB" w:rsidR="00392043" w:rsidRPr="0020120B" w:rsidRDefault="00392043" w:rsidP="00CD3582">
      <w:pPr>
        <w:rPr>
          <w:sz w:val="22"/>
        </w:rPr>
      </w:pPr>
    </w:p>
    <w:p w14:paraId="79E90E96" w14:textId="3352157A" w:rsidR="00DA342E" w:rsidRPr="0020120B" w:rsidRDefault="00D1136B" w:rsidP="00DA342E">
      <w:pPr>
        <w:rPr>
          <w:sz w:val="22"/>
        </w:rPr>
      </w:pPr>
      <w:r w:rsidRPr="0020120B">
        <w:rPr>
          <w:sz w:val="22"/>
        </w:rPr>
        <w:t>Discussion</w:t>
      </w:r>
      <w:r w:rsidR="00DA342E" w:rsidRPr="0020120B">
        <w:rPr>
          <w:sz w:val="22"/>
        </w:rPr>
        <w:t>:</w:t>
      </w:r>
    </w:p>
    <w:p w14:paraId="4E5655EA" w14:textId="612ACAB9" w:rsidR="00673879" w:rsidRPr="0020120B" w:rsidRDefault="00673879" w:rsidP="00CD3582">
      <w:pPr>
        <w:rPr>
          <w:sz w:val="22"/>
        </w:rPr>
      </w:pPr>
    </w:p>
    <w:p w14:paraId="556C9A64" w14:textId="77777777" w:rsidR="00C76219" w:rsidRPr="0020120B" w:rsidRDefault="00C76219" w:rsidP="00CD3582">
      <w:pPr>
        <w:rPr>
          <w:sz w:val="22"/>
        </w:rPr>
      </w:pPr>
      <w:r w:rsidRPr="0020120B">
        <w:rPr>
          <w:sz w:val="22"/>
        </w:rPr>
        <w:t xml:space="preserve">Midland Days at Divide (MDAD) </w:t>
      </w:r>
      <w:r w:rsidRPr="0020120B">
        <w:rPr>
          <w:sz w:val="22"/>
        </w:rPr>
        <w:t xml:space="preserve">renewed their Certificate of Liability Insurance, with T.H.E. as an additional insured entity. </w:t>
      </w:r>
    </w:p>
    <w:p w14:paraId="3E32710A" w14:textId="77777777" w:rsidR="00C76219" w:rsidRPr="0020120B" w:rsidRDefault="00C76219" w:rsidP="00CD3582">
      <w:pPr>
        <w:rPr>
          <w:sz w:val="22"/>
        </w:rPr>
      </w:pPr>
    </w:p>
    <w:p w14:paraId="4E61B49B" w14:textId="77777777" w:rsidR="00C76219" w:rsidRPr="0020120B" w:rsidRDefault="00C76219" w:rsidP="00CD3582">
      <w:pPr>
        <w:rPr>
          <w:sz w:val="22"/>
        </w:rPr>
      </w:pPr>
      <w:r w:rsidRPr="0020120B">
        <w:rPr>
          <w:sz w:val="22"/>
        </w:rPr>
        <w:t xml:space="preserve">Invoices have been paid to CRS Architects for the final engineer work completed since the last board meeting. </w:t>
      </w:r>
    </w:p>
    <w:p w14:paraId="0B4DEB52" w14:textId="2666BCB2" w:rsidR="00C31E49" w:rsidRPr="0020120B" w:rsidRDefault="00673879" w:rsidP="00CD3582">
      <w:pPr>
        <w:rPr>
          <w:sz w:val="22"/>
        </w:rPr>
      </w:pPr>
      <w:r w:rsidRPr="0020120B">
        <w:rPr>
          <w:sz w:val="22"/>
        </w:rPr>
        <w:t xml:space="preserve"> </w:t>
      </w:r>
    </w:p>
    <w:p w14:paraId="7136813B" w14:textId="1A38F1C0" w:rsidR="00D1136B" w:rsidRPr="0020120B" w:rsidRDefault="00C76219" w:rsidP="00D1136B">
      <w:pPr>
        <w:rPr>
          <w:sz w:val="22"/>
        </w:rPr>
      </w:pPr>
      <w:r w:rsidRPr="0020120B">
        <w:rPr>
          <w:sz w:val="22"/>
        </w:rPr>
        <w:t xml:space="preserve">Dave has applied </w:t>
      </w:r>
      <w:r w:rsidR="00CC061E" w:rsidRPr="0020120B">
        <w:rPr>
          <w:sz w:val="22"/>
        </w:rPr>
        <w:t>to the</w:t>
      </w:r>
      <w:r w:rsidRPr="0020120B">
        <w:rPr>
          <w:sz w:val="22"/>
        </w:rPr>
        <w:t xml:space="preserve"> Newmont</w:t>
      </w:r>
      <w:r w:rsidR="00CC061E" w:rsidRPr="0020120B">
        <w:rPr>
          <w:sz w:val="22"/>
        </w:rPr>
        <w:t xml:space="preserve"> Mine</w:t>
      </w:r>
      <w:r w:rsidRPr="0020120B">
        <w:rPr>
          <w:sz w:val="22"/>
        </w:rPr>
        <w:t xml:space="preserve">’s Community Investment Program for a grant to support the Breit awards in the amount of $1500. </w:t>
      </w:r>
    </w:p>
    <w:p w14:paraId="47538F9D" w14:textId="6BB9433D" w:rsidR="00C76219" w:rsidRPr="0020120B" w:rsidRDefault="00C76219" w:rsidP="00D1136B">
      <w:pPr>
        <w:rPr>
          <w:sz w:val="22"/>
        </w:rPr>
      </w:pPr>
    </w:p>
    <w:p w14:paraId="33F9F6A7" w14:textId="77777777" w:rsidR="00C76219" w:rsidRPr="0020120B" w:rsidRDefault="00C76219" w:rsidP="00D1136B">
      <w:pPr>
        <w:rPr>
          <w:sz w:val="22"/>
        </w:rPr>
      </w:pPr>
      <w:r w:rsidRPr="0020120B">
        <w:rPr>
          <w:sz w:val="22"/>
        </w:rPr>
        <w:t>The Colorado Historical Foundation, which holds the easement of the Depot property, inspected the building on June 17</w:t>
      </w:r>
      <w:r w:rsidRPr="0020120B">
        <w:rPr>
          <w:sz w:val="22"/>
          <w:vertAlign w:val="superscript"/>
        </w:rPr>
        <w:t>th</w:t>
      </w:r>
      <w:r w:rsidRPr="0020120B">
        <w:rPr>
          <w:sz w:val="22"/>
        </w:rPr>
        <w:t xml:space="preserve"> and found paint issues (chipping) on the south side. Dave said that T.H.E. will paint the building if the SHF grant does not come through in 18 months.</w:t>
      </w:r>
    </w:p>
    <w:p w14:paraId="09638F1B" w14:textId="77777777" w:rsidR="00C76219" w:rsidRPr="0020120B" w:rsidRDefault="00C76219" w:rsidP="00D1136B">
      <w:pPr>
        <w:rPr>
          <w:sz w:val="22"/>
        </w:rPr>
      </w:pPr>
    </w:p>
    <w:p w14:paraId="761AB5C7" w14:textId="0B1A60A9" w:rsidR="00C76219" w:rsidRPr="0020120B" w:rsidRDefault="00C76219" w:rsidP="00D1136B">
      <w:pPr>
        <w:rPr>
          <w:sz w:val="22"/>
        </w:rPr>
      </w:pPr>
      <w:r w:rsidRPr="0020120B">
        <w:rPr>
          <w:sz w:val="22"/>
        </w:rPr>
        <w:t>The maintenance boxcar on Shoemaker property will be moved on Friday, July 16</w:t>
      </w:r>
      <w:r w:rsidRPr="0020120B">
        <w:rPr>
          <w:sz w:val="22"/>
          <w:vertAlign w:val="superscript"/>
        </w:rPr>
        <w:t>th</w:t>
      </w:r>
      <w:r w:rsidRPr="0020120B">
        <w:rPr>
          <w:sz w:val="22"/>
        </w:rPr>
        <w:t xml:space="preserve">. </w:t>
      </w:r>
      <w:r w:rsidR="00CC061E" w:rsidRPr="0020120B">
        <w:rPr>
          <w:sz w:val="22"/>
        </w:rPr>
        <w:t xml:space="preserve">Mule Creek </w:t>
      </w:r>
      <w:r w:rsidRPr="0020120B">
        <w:rPr>
          <w:sz w:val="22"/>
        </w:rPr>
        <w:t xml:space="preserve">Gravel </w:t>
      </w:r>
      <w:r w:rsidR="00CC061E" w:rsidRPr="0020120B">
        <w:rPr>
          <w:sz w:val="22"/>
        </w:rPr>
        <w:t>P</w:t>
      </w:r>
      <w:r w:rsidRPr="0020120B">
        <w:rPr>
          <w:sz w:val="22"/>
        </w:rPr>
        <w:t xml:space="preserve">it </w:t>
      </w:r>
      <w:r w:rsidR="00CC061E" w:rsidRPr="0020120B">
        <w:rPr>
          <w:sz w:val="22"/>
        </w:rPr>
        <w:t xml:space="preserve">(Jay Baker) </w:t>
      </w:r>
      <w:r w:rsidRPr="0020120B">
        <w:rPr>
          <w:sz w:val="22"/>
        </w:rPr>
        <w:t xml:space="preserve">has </w:t>
      </w:r>
      <w:r w:rsidR="00CC061E" w:rsidRPr="0020120B">
        <w:rPr>
          <w:sz w:val="22"/>
        </w:rPr>
        <w:t xml:space="preserve">graciously </w:t>
      </w:r>
      <w:r w:rsidRPr="0020120B">
        <w:rPr>
          <w:sz w:val="22"/>
        </w:rPr>
        <w:t>volunteered to cover the cost of the move.</w:t>
      </w:r>
    </w:p>
    <w:p w14:paraId="19B6299D" w14:textId="159F0C99" w:rsidR="00392043" w:rsidRPr="0020120B" w:rsidRDefault="00C76219" w:rsidP="00CD3582">
      <w:pPr>
        <w:rPr>
          <w:sz w:val="22"/>
        </w:rPr>
      </w:pPr>
      <w:r w:rsidRPr="0020120B">
        <w:rPr>
          <w:sz w:val="22"/>
        </w:rPr>
        <w:t xml:space="preserve"> </w:t>
      </w:r>
    </w:p>
    <w:p w14:paraId="5E3D8A16" w14:textId="063871B6" w:rsidR="005C1A8D" w:rsidRPr="0020120B" w:rsidRDefault="00DA342E" w:rsidP="00CD3582">
      <w:pPr>
        <w:rPr>
          <w:sz w:val="22"/>
        </w:rPr>
      </w:pPr>
      <w:r w:rsidRPr="0020120B">
        <w:rPr>
          <w:sz w:val="22"/>
        </w:rPr>
        <w:t>S</w:t>
      </w:r>
      <w:r w:rsidR="0020120B" w:rsidRPr="0020120B">
        <w:rPr>
          <w:sz w:val="22"/>
        </w:rPr>
        <w:t>H</w:t>
      </w:r>
      <w:r w:rsidRPr="0020120B">
        <w:rPr>
          <w:sz w:val="22"/>
        </w:rPr>
        <w:t xml:space="preserve">F grant </w:t>
      </w:r>
      <w:r w:rsidR="00CC061E" w:rsidRPr="0020120B">
        <w:rPr>
          <w:sz w:val="22"/>
        </w:rPr>
        <w:t xml:space="preserve">progress – All civil engineering work has </w:t>
      </w:r>
      <w:r w:rsidR="00FA2E17" w:rsidRPr="0020120B">
        <w:rPr>
          <w:sz w:val="22"/>
        </w:rPr>
        <w:t>now been com</w:t>
      </w:r>
      <w:r w:rsidR="0020120B" w:rsidRPr="0020120B">
        <w:rPr>
          <w:sz w:val="22"/>
        </w:rPr>
        <w:t xml:space="preserve">pleted. Plans can now be passed to SHF, enabling T.H.E. to move forward on construction documents. We may not have this done in time for the September grant season but will be set to go for spring 2022. </w:t>
      </w:r>
    </w:p>
    <w:p w14:paraId="1BDB51B0" w14:textId="77777777" w:rsidR="00890AF7" w:rsidRPr="0020120B" w:rsidRDefault="00890AF7" w:rsidP="00CD3582">
      <w:pPr>
        <w:rPr>
          <w:sz w:val="22"/>
        </w:rPr>
      </w:pPr>
    </w:p>
    <w:p w14:paraId="32D1DF01" w14:textId="5634771F" w:rsidR="00890AF7" w:rsidRPr="0020120B" w:rsidRDefault="005D44EF" w:rsidP="00647E92">
      <w:pPr>
        <w:rPr>
          <w:sz w:val="22"/>
        </w:rPr>
      </w:pPr>
      <w:r w:rsidRPr="0020120B">
        <w:rPr>
          <w:sz w:val="22"/>
        </w:rPr>
        <w:t>Breit Awards</w:t>
      </w:r>
      <w:r w:rsidR="005C1A8D" w:rsidRPr="0020120B">
        <w:rPr>
          <w:sz w:val="22"/>
        </w:rPr>
        <w:t xml:space="preserve"> Banquet: </w:t>
      </w:r>
      <w:r w:rsidR="0020120B" w:rsidRPr="0020120B">
        <w:rPr>
          <w:sz w:val="22"/>
        </w:rPr>
        <w:t>Sherri was unable to attend today’s meeting, but will meet with Dave separately at the</w:t>
      </w:r>
      <w:r w:rsidR="00890AF7" w:rsidRPr="0020120B">
        <w:rPr>
          <w:sz w:val="22"/>
        </w:rPr>
        <w:t xml:space="preserve"> Crystola </w:t>
      </w:r>
      <w:r w:rsidR="00DA342E" w:rsidRPr="0020120B">
        <w:rPr>
          <w:sz w:val="22"/>
        </w:rPr>
        <w:t>Roadhouse</w:t>
      </w:r>
      <w:r w:rsidR="00890AF7" w:rsidRPr="0020120B">
        <w:rPr>
          <w:sz w:val="22"/>
        </w:rPr>
        <w:t xml:space="preserve"> </w:t>
      </w:r>
      <w:r w:rsidR="0020120B" w:rsidRPr="0020120B">
        <w:rPr>
          <w:sz w:val="22"/>
        </w:rPr>
        <w:t>to discuss table set-up, etc. The banquet is scheduled for October 17</w:t>
      </w:r>
      <w:r w:rsidR="0020120B" w:rsidRPr="0020120B">
        <w:rPr>
          <w:sz w:val="22"/>
          <w:vertAlign w:val="superscript"/>
        </w:rPr>
        <w:t>th</w:t>
      </w:r>
      <w:r w:rsidR="0020120B" w:rsidRPr="0020120B">
        <w:rPr>
          <w:sz w:val="22"/>
        </w:rPr>
        <w:t>.</w:t>
      </w:r>
      <w:r w:rsidR="00890AF7" w:rsidRPr="0020120B">
        <w:rPr>
          <w:sz w:val="22"/>
        </w:rPr>
        <w:t xml:space="preserve"> </w:t>
      </w:r>
    </w:p>
    <w:p w14:paraId="2FED8936" w14:textId="21800737" w:rsidR="00673879" w:rsidRPr="0020120B" w:rsidRDefault="00673879" w:rsidP="00647E92">
      <w:pPr>
        <w:rPr>
          <w:sz w:val="22"/>
        </w:rPr>
      </w:pPr>
    </w:p>
    <w:p w14:paraId="30B1A2DA" w14:textId="2686BE22" w:rsidR="00CD295E" w:rsidRPr="0020120B" w:rsidRDefault="005C1A8D" w:rsidP="00647E92">
      <w:pPr>
        <w:rPr>
          <w:sz w:val="22"/>
        </w:rPr>
      </w:pPr>
      <w:r w:rsidRPr="0020120B">
        <w:rPr>
          <w:sz w:val="22"/>
        </w:rPr>
        <w:t>The meeting adjourned at</w:t>
      </w:r>
      <w:r w:rsidR="00A85BA6" w:rsidRPr="0020120B">
        <w:rPr>
          <w:sz w:val="22"/>
        </w:rPr>
        <w:t xml:space="preserve"> 1</w:t>
      </w:r>
      <w:r w:rsidR="0020120B" w:rsidRPr="0020120B">
        <w:rPr>
          <w:sz w:val="22"/>
        </w:rPr>
        <w:t>1</w:t>
      </w:r>
      <w:r w:rsidR="003345EF" w:rsidRPr="0020120B">
        <w:rPr>
          <w:sz w:val="22"/>
        </w:rPr>
        <w:t>:</w:t>
      </w:r>
      <w:r w:rsidR="0020120B" w:rsidRPr="0020120B">
        <w:rPr>
          <w:sz w:val="22"/>
        </w:rPr>
        <w:t>05</w:t>
      </w:r>
      <w:r w:rsidR="003345EF" w:rsidRPr="0020120B">
        <w:rPr>
          <w:sz w:val="22"/>
        </w:rPr>
        <w:t xml:space="preserve"> a</w:t>
      </w:r>
      <w:r w:rsidR="00647E92" w:rsidRPr="0020120B">
        <w:rPr>
          <w:sz w:val="22"/>
        </w:rPr>
        <w:t>.m.</w:t>
      </w:r>
      <w:r w:rsidR="00A85BA6" w:rsidRPr="0020120B">
        <w:rPr>
          <w:sz w:val="22"/>
        </w:rPr>
        <w:t xml:space="preserve"> The next meeting </w:t>
      </w:r>
      <w:r w:rsidR="0020120B" w:rsidRPr="0020120B">
        <w:rPr>
          <w:sz w:val="22"/>
        </w:rPr>
        <w:t xml:space="preserve">date/time is to be determined. </w:t>
      </w:r>
    </w:p>
    <w:p w14:paraId="29C14F87" w14:textId="77777777" w:rsidR="003454C2" w:rsidRPr="0020120B" w:rsidRDefault="004A6AE1" w:rsidP="003454C2">
      <w:pPr>
        <w:rPr>
          <w:sz w:val="22"/>
        </w:rPr>
      </w:pPr>
      <w:r w:rsidRPr="0020120B">
        <w:rPr>
          <w:sz w:val="22"/>
        </w:rPr>
        <w:t>___________</w:t>
      </w:r>
    </w:p>
    <w:p w14:paraId="7814A8B5" w14:textId="77777777" w:rsidR="00E37F8F" w:rsidRPr="00B331F3" w:rsidRDefault="00D2090B">
      <w:pPr>
        <w:rPr>
          <w:sz w:val="22"/>
        </w:rPr>
      </w:pPr>
      <w:r w:rsidRPr="00B331F3">
        <w:rPr>
          <w:sz w:val="22"/>
        </w:rPr>
        <w:t>Karla Schweitzer</w:t>
      </w:r>
      <w:r w:rsidR="00CD3582" w:rsidRPr="00B331F3">
        <w:rPr>
          <w:sz w:val="22"/>
        </w:rPr>
        <w:t xml:space="preserve"> - </w:t>
      </w:r>
      <w:r w:rsidR="003454C2" w:rsidRPr="00B331F3">
        <w:rPr>
          <w:sz w:val="22"/>
        </w:rPr>
        <w:t>Secretary</w:t>
      </w:r>
    </w:p>
    <w:sectPr w:rsidR="00E37F8F" w:rsidRPr="00B331F3" w:rsidSect="00140D5A">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8792" w14:textId="77777777" w:rsidR="00874F6E" w:rsidRDefault="00874F6E">
      <w:pPr>
        <w:spacing w:line="240" w:lineRule="auto"/>
      </w:pPr>
      <w:r>
        <w:separator/>
      </w:r>
    </w:p>
  </w:endnote>
  <w:endnote w:type="continuationSeparator" w:id="0">
    <w:p w14:paraId="55A8BE37" w14:textId="77777777" w:rsidR="00874F6E" w:rsidRDefault="00874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00A2" w14:textId="77777777" w:rsidR="00874F6E" w:rsidRDefault="00874F6E">
      <w:pPr>
        <w:spacing w:line="240" w:lineRule="auto"/>
      </w:pPr>
      <w:r>
        <w:separator/>
      </w:r>
    </w:p>
  </w:footnote>
  <w:footnote w:type="continuationSeparator" w:id="0">
    <w:p w14:paraId="6A6FB367" w14:textId="77777777" w:rsidR="00874F6E" w:rsidRDefault="00874F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321A" w14:textId="77777777" w:rsidR="00283C96" w:rsidRDefault="00283C96">
    <w:pPr>
      <w:pStyle w:val="Header"/>
      <w:jc w:val="center"/>
    </w:pPr>
    <w:r>
      <w:fldChar w:fldCharType="begin"/>
    </w:r>
    <w:r>
      <w:instrText xml:space="preserve"> PAGE   \* MERGEFORMAT </w:instrText>
    </w:r>
    <w:r>
      <w:fldChar w:fldCharType="separate"/>
    </w:r>
    <w:r w:rsidR="005C1A8D">
      <w:rPr>
        <w:noProof/>
      </w:rPr>
      <w:t>2</w:t>
    </w:r>
    <w:r>
      <w:rPr>
        <w:noProof/>
      </w:rPr>
      <w:fldChar w:fldCharType="end"/>
    </w:r>
  </w:p>
  <w:p w14:paraId="105DF593" w14:textId="77777777" w:rsidR="00283C96" w:rsidRDefault="00283C96">
    <w:pPr>
      <w:pStyle w:val="Header"/>
    </w:pPr>
  </w:p>
  <w:p w14:paraId="7FA2D1FA" w14:textId="77777777" w:rsidR="00283C96" w:rsidRDefault="002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7BA"/>
    <w:multiLevelType w:val="hybridMultilevel"/>
    <w:tmpl w:val="A396370E"/>
    <w:lvl w:ilvl="0" w:tplc="5FD84006">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F58CA"/>
    <w:multiLevelType w:val="hybridMultilevel"/>
    <w:tmpl w:val="16D401F6"/>
    <w:lvl w:ilvl="0" w:tplc="5F4EA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B356D"/>
    <w:multiLevelType w:val="hybridMultilevel"/>
    <w:tmpl w:val="D3DAECE6"/>
    <w:lvl w:ilvl="0" w:tplc="9A9823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2"/>
    <w:rsid w:val="00085E52"/>
    <w:rsid w:val="000B3219"/>
    <w:rsid w:val="000C3B9E"/>
    <w:rsid w:val="00106208"/>
    <w:rsid w:val="001169D7"/>
    <w:rsid w:val="00140D5A"/>
    <w:rsid w:val="001530DC"/>
    <w:rsid w:val="001702D1"/>
    <w:rsid w:val="00194A55"/>
    <w:rsid w:val="001A6A9F"/>
    <w:rsid w:val="001C1903"/>
    <w:rsid w:val="001D1D24"/>
    <w:rsid w:val="001D5267"/>
    <w:rsid w:val="0020120B"/>
    <w:rsid w:val="0020465A"/>
    <w:rsid w:val="00246005"/>
    <w:rsid w:val="00283C96"/>
    <w:rsid w:val="002C01B6"/>
    <w:rsid w:val="002E3D7D"/>
    <w:rsid w:val="00307AF4"/>
    <w:rsid w:val="003345EF"/>
    <w:rsid w:val="00336CA7"/>
    <w:rsid w:val="003454C2"/>
    <w:rsid w:val="003624CC"/>
    <w:rsid w:val="00383FEC"/>
    <w:rsid w:val="00392043"/>
    <w:rsid w:val="00396817"/>
    <w:rsid w:val="003D5669"/>
    <w:rsid w:val="003E0CD7"/>
    <w:rsid w:val="004164D1"/>
    <w:rsid w:val="00433135"/>
    <w:rsid w:val="004464E3"/>
    <w:rsid w:val="004468D7"/>
    <w:rsid w:val="00463DC8"/>
    <w:rsid w:val="004701C7"/>
    <w:rsid w:val="00483917"/>
    <w:rsid w:val="0049237F"/>
    <w:rsid w:val="004A6AE1"/>
    <w:rsid w:val="00502EA7"/>
    <w:rsid w:val="00530F0D"/>
    <w:rsid w:val="00533474"/>
    <w:rsid w:val="005533C5"/>
    <w:rsid w:val="00580CE4"/>
    <w:rsid w:val="005C0EB7"/>
    <w:rsid w:val="005C1A8D"/>
    <w:rsid w:val="005D44EF"/>
    <w:rsid w:val="00601988"/>
    <w:rsid w:val="0063415A"/>
    <w:rsid w:val="00647E92"/>
    <w:rsid w:val="006520C9"/>
    <w:rsid w:val="00673879"/>
    <w:rsid w:val="00673935"/>
    <w:rsid w:val="00684A27"/>
    <w:rsid w:val="00685BB0"/>
    <w:rsid w:val="0073535F"/>
    <w:rsid w:val="00756C37"/>
    <w:rsid w:val="007D40D7"/>
    <w:rsid w:val="00832020"/>
    <w:rsid w:val="00852FE7"/>
    <w:rsid w:val="00860F73"/>
    <w:rsid w:val="00862533"/>
    <w:rsid w:val="00874F6E"/>
    <w:rsid w:val="00890AF7"/>
    <w:rsid w:val="008E7E92"/>
    <w:rsid w:val="008F6B0D"/>
    <w:rsid w:val="00901C89"/>
    <w:rsid w:val="00933FC2"/>
    <w:rsid w:val="00937178"/>
    <w:rsid w:val="009F7459"/>
    <w:rsid w:val="00A20195"/>
    <w:rsid w:val="00A30E65"/>
    <w:rsid w:val="00A3561D"/>
    <w:rsid w:val="00A44110"/>
    <w:rsid w:val="00A61642"/>
    <w:rsid w:val="00A85BA6"/>
    <w:rsid w:val="00AD19C4"/>
    <w:rsid w:val="00AD1A85"/>
    <w:rsid w:val="00B161D3"/>
    <w:rsid w:val="00B331F3"/>
    <w:rsid w:val="00B42C9C"/>
    <w:rsid w:val="00B74327"/>
    <w:rsid w:val="00B95699"/>
    <w:rsid w:val="00B95B22"/>
    <w:rsid w:val="00BC1C22"/>
    <w:rsid w:val="00C0058E"/>
    <w:rsid w:val="00C0148A"/>
    <w:rsid w:val="00C31E49"/>
    <w:rsid w:val="00C463F0"/>
    <w:rsid w:val="00C57C63"/>
    <w:rsid w:val="00C76219"/>
    <w:rsid w:val="00C77370"/>
    <w:rsid w:val="00C9405A"/>
    <w:rsid w:val="00CA3677"/>
    <w:rsid w:val="00CC061E"/>
    <w:rsid w:val="00CC5092"/>
    <w:rsid w:val="00CD295E"/>
    <w:rsid w:val="00CD3582"/>
    <w:rsid w:val="00CF27A4"/>
    <w:rsid w:val="00CF7D25"/>
    <w:rsid w:val="00D1136B"/>
    <w:rsid w:val="00D173DC"/>
    <w:rsid w:val="00D2090B"/>
    <w:rsid w:val="00D34F5F"/>
    <w:rsid w:val="00D375A9"/>
    <w:rsid w:val="00D44AD0"/>
    <w:rsid w:val="00D676A5"/>
    <w:rsid w:val="00D67A6B"/>
    <w:rsid w:val="00DA342E"/>
    <w:rsid w:val="00E05012"/>
    <w:rsid w:val="00E1419E"/>
    <w:rsid w:val="00E37F8F"/>
    <w:rsid w:val="00E47F0E"/>
    <w:rsid w:val="00EF6B2E"/>
    <w:rsid w:val="00FA2E17"/>
    <w:rsid w:val="00FA6A1C"/>
    <w:rsid w:val="00FB2D9F"/>
    <w:rsid w:val="00FC0124"/>
    <w:rsid w:val="00FC2E86"/>
    <w:rsid w:val="00FC7CD7"/>
    <w:rsid w:val="00FD04F0"/>
    <w:rsid w:val="00FD203D"/>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D022"/>
  <w15:chartTrackingRefBased/>
  <w15:docId w15:val="{FF3A8A81-A59B-4B89-9CF5-84230E5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C2"/>
    <w:pPr>
      <w:spacing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C7CD7"/>
    <w:pPr>
      <w:spacing w:line="240" w:lineRule="auto"/>
      <w:ind w:left="720"/>
    </w:pPr>
    <w:rPr>
      <w:szCs w:val="20"/>
    </w:rPr>
  </w:style>
  <w:style w:type="paragraph" w:styleId="Header">
    <w:name w:val="header"/>
    <w:basedOn w:val="Normal"/>
    <w:link w:val="HeaderChar"/>
    <w:uiPriority w:val="99"/>
    <w:unhideWhenUsed/>
    <w:rsid w:val="003454C2"/>
    <w:pPr>
      <w:tabs>
        <w:tab w:val="center" w:pos="4680"/>
        <w:tab w:val="right" w:pos="9360"/>
      </w:tabs>
      <w:spacing w:line="240" w:lineRule="auto"/>
    </w:pPr>
  </w:style>
  <w:style w:type="character" w:customStyle="1" w:styleId="HeaderChar">
    <w:name w:val="Header Char"/>
    <w:link w:val="Header"/>
    <w:uiPriority w:val="99"/>
    <w:rsid w:val="003454C2"/>
    <w:rPr>
      <w:rFonts w:ascii="Book Antiqua" w:hAnsi="Book Antiqua" w:cs="Times New Roman"/>
      <w:sz w:val="24"/>
      <w:szCs w:val="22"/>
    </w:rPr>
  </w:style>
  <w:style w:type="paragraph" w:styleId="NoSpacing">
    <w:name w:val="No Spacing"/>
    <w:uiPriority w:val="1"/>
    <w:qFormat/>
    <w:rsid w:val="003454C2"/>
    <w:rPr>
      <w:rFonts w:ascii="Book Antiqua" w:hAnsi="Book Antiqua"/>
      <w:sz w:val="24"/>
      <w:szCs w:val="22"/>
    </w:rPr>
  </w:style>
  <w:style w:type="paragraph" w:styleId="BalloonText">
    <w:name w:val="Balloon Text"/>
    <w:basedOn w:val="Normal"/>
    <w:link w:val="BalloonTextChar"/>
    <w:uiPriority w:val="99"/>
    <w:semiHidden/>
    <w:unhideWhenUsed/>
    <w:rsid w:val="008E7E9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7E92"/>
    <w:rPr>
      <w:rFonts w:ascii="Segoe UI" w:hAnsi="Segoe UI" w:cs="Segoe UI"/>
      <w:sz w:val="18"/>
      <w:szCs w:val="18"/>
    </w:rPr>
  </w:style>
  <w:style w:type="paragraph" w:styleId="ListParagraph">
    <w:name w:val="List Paragraph"/>
    <w:basedOn w:val="Normal"/>
    <w:uiPriority w:val="34"/>
    <w:qFormat/>
    <w:rsid w:val="0015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Teller Historic and Environmental Coalition</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Teller Historic and Environmental Coalition</dc:title>
  <dc:subject/>
  <dc:creator>Marion</dc:creator>
  <cp:keywords/>
  <cp:lastModifiedBy>Karla Schweitzer</cp:lastModifiedBy>
  <cp:revision>3</cp:revision>
  <cp:lastPrinted>2019-10-15T17:45:00Z</cp:lastPrinted>
  <dcterms:created xsi:type="dcterms:W3CDTF">2021-07-12T22:51:00Z</dcterms:created>
  <dcterms:modified xsi:type="dcterms:W3CDTF">2021-07-12T23:30:00Z</dcterms:modified>
</cp:coreProperties>
</file>